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B8" w:rsidRDefault="004B6BB8" w:rsidP="004B6BB8">
      <w:pPr>
        <w:pStyle w:val="Default"/>
        <w:pageBreakBefore/>
        <w:framePr w:w="11129" w:wrap="auto" w:vAnchor="page" w:hAnchor="page" w:x="1083" w:y="232"/>
        <w:spacing w:after="360"/>
        <w:rPr>
          <w:rFonts w:cstheme="minorBidi"/>
          <w:color w:val="auto"/>
          <w:sz w:val="72"/>
          <w:szCs w:val="72"/>
        </w:rPr>
      </w:pPr>
      <w:r>
        <w:rPr>
          <w:rFonts w:cstheme="minorBidi"/>
          <w:noProof/>
          <w:color w:val="auto"/>
          <w:sz w:val="72"/>
          <w:szCs w:val="72"/>
        </w:rPr>
        <w:drawing>
          <wp:inline distT="0" distB="0" distL="0" distR="0">
            <wp:extent cx="65627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E6494A" w:rsidRDefault="00E6494A" w:rsidP="00E6494A">
      <w:pPr>
        <w:pStyle w:val="CM77"/>
        <w:spacing w:after="920" w:line="260" w:lineRule="atLeast"/>
        <w:ind w:left="355"/>
        <w:rPr>
          <w:rFonts w:cs="NITIOX+Arial-BoldMT"/>
          <w:color w:val="000000"/>
          <w:sz w:val="20"/>
          <w:szCs w:val="20"/>
        </w:rPr>
      </w:pPr>
      <w:r>
        <w:rPr>
          <w:rFonts w:cs="NITIOX+Arial-BoldMT"/>
          <w:b/>
          <w:bCs/>
          <w:color w:val="000000"/>
          <w:sz w:val="20"/>
          <w:szCs w:val="20"/>
        </w:rPr>
        <w:t xml:space="preserve">RAZÓN DE IMPOSIBILIDAD IMPEDIDO PARA NOTIFICAR POR EXISTIR DISTINTOS NÚMEROS EN EL INTERIOR </w:t>
      </w:r>
    </w:p>
    <w:p w:rsidR="00E6494A" w:rsidRDefault="00E6494A" w:rsidP="00E6494A">
      <w:pPr>
        <w:pStyle w:val="CM79"/>
        <w:spacing w:line="260" w:lineRule="atLeast"/>
        <w:ind w:left="3522"/>
        <w:jc w:val="right"/>
        <w:rPr>
          <w:rFonts w:cs="NITIOX+Arial-BoldMT"/>
          <w:b/>
          <w:bCs/>
          <w:color w:val="000000"/>
          <w:sz w:val="20"/>
          <w:szCs w:val="20"/>
        </w:rPr>
      </w:pPr>
      <w:r>
        <w:rPr>
          <w:rFonts w:cs="NITIOX+Arial-BoldMT"/>
          <w:b/>
          <w:bCs/>
          <w:color w:val="000000"/>
          <w:sz w:val="20"/>
          <w:szCs w:val="20"/>
        </w:rPr>
        <w:t xml:space="preserve">ÓRGANO ______________________________________ </w:t>
      </w:r>
    </w:p>
    <w:p w:rsidR="00E6494A" w:rsidRDefault="00E6494A" w:rsidP="00E6494A">
      <w:pPr>
        <w:pStyle w:val="CM79"/>
        <w:spacing w:line="260" w:lineRule="atLeast"/>
        <w:ind w:left="3522"/>
        <w:jc w:val="right"/>
        <w:rPr>
          <w:rFonts w:cs="NITIOX+Arial-BoldMT"/>
          <w:b/>
          <w:bCs/>
          <w:color w:val="000000"/>
          <w:sz w:val="20"/>
          <w:szCs w:val="20"/>
        </w:rPr>
      </w:pPr>
      <w:r>
        <w:rPr>
          <w:rFonts w:cs="NITIOX+Arial-BoldMT"/>
          <w:b/>
          <w:bCs/>
          <w:color w:val="000000"/>
          <w:sz w:val="20"/>
          <w:szCs w:val="20"/>
        </w:rPr>
        <w:t xml:space="preserve">JUICIO, RECURSO O PROCEDIMIENTO ____________ </w:t>
      </w:r>
    </w:p>
    <w:p w:rsidR="00E6494A" w:rsidRDefault="00E6494A" w:rsidP="00E6494A">
      <w:pPr>
        <w:pStyle w:val="Default"/>
      </w:pPr>
    </w:p>
    <w:p w:rsidR="00E6494A" w:rsidRPr="00E6494A" w:rsidRDefault="00E6494A" w:rsidP="00E6494A">
      <w:pPr>
        <w:pStyle w:val="Default"/>
      </w:pPr>
    </w:p>
    <w:p w:rsidR="00FB533B" w:rsidRDefault="00E6494A" w:rsidP="00E6494A">
      <w:pPr>
        <w:pStyle w:val="CM2"/>
        <w:jc w:val="both"/>
        <w:rPr>
          <w:rFonts w:ascii="KMCGYD+ArialMT" w:hAnsi="KMCGYD+ArialMT" w:cs="KMCGYD+ArialMT"/>
          <w:color w:val="000000"/>
          <w:sz w:val="20"/>
          <w:szCs w:val="20"/>
        </w:rPr>
      </w:pPr>
      <w:r>
        <w:rPr>
          <w:rFonts w:ascii="KMCGYD+ArialMT" w:hAnsi="KMCGYD+ArialMT" w:cs="KMCGYD+ArialMT"/>
          <w:color w:val="000000"/>
          <w:sz w:val="20"/>
          <w:szCs w:val="20"/>
        </w:rPr>
        <w:t xml:space="preserve">En _______________________, Estado de México, siendo las ___________ horas con ___________ minutos del día ____________ del mes___________ del dos mil _________, el Licenciado </w:t>
      </w:r>
      <w:r>
        <w:rPr>
          <w:rFonts w:cs="NITIOX+Arial-BoldMT"/>
          <w:b/>
          <w:bCs/>
          <w:color w:val="000000"/>
          <w:sz w:val="20"/>
          <w:szCs w:val="20"/>
        </w:rPr>
        <w:t>(NOMBRE Y APELLIDOS DEL ACTUARIO)</w:t>
      </w:r>
      <w:r>
        <w:rPr>
          <w:rFonts w:ascii="KMCGYD+ArialMT" w:hAnsi="KMCGYD+ArialMT" w:cs="KMCGYD+ArialMT"/>
          <w:color w:val="000000"/>
          <w:sz w:val="20"/>
          <w:szCs w:val="20"/>
        </w:rPr>
        <w:t xml:space="preserve">, Actuario adscrito a </w:t>
      </w:r>
      <w:r>
        <w:rPr>
          <w:rFonts w:cs="NITIOX+Arial-BoldMT"/>
          <w:b/>
          <w:bCs/>
          <w:color w:val="000000"/>
          <w:sz w:val="20"/>
          <w:szCs w:val="20"/>
        </w:rPr>
        <w:t xml:space="preserve">(SECCIÓN O SALA) </w:t>
      </w:r>
      <w:r>
        <w:rPr>
          <w:rFonts w:ascii="KMCGYD+ArialMT" w:hAnsi="KMCGYD+ArialMT" w:cs="KMCGYD+ArialMT"/>
          <w:color w:val="000000"/>
          <w:sz w:val="20"/>
          <w:szCs w:val="20"/>
        </w:rPr>
        <w:t xml:space="preserve">del Tribunal de Justicia Administrativa del Estado de México, hago constar que no me es posible realizar la diligencia ordenada en auto de veintidós de marzo del año en curso, dictado en el juicio ________es decir, emplazar a juicio al tercero interesado_____________________________, en el domicilio ubicado en calle Horacio Zúñiga, número ________, Colonia Morelos, Toluca, Estado de México, en virtud de que siendo las dieciséis horas del veinticinco de los actuales, me constituí en el citado domicilio, advirtiendo que el mismo tiene dos niveles; en el primero, existen los interiores 101, 102, 103, 104; en el segundo, existen los interiores 201, 202, 203, 204, 205 y 206, razón por lo cual no es posible realizar la notificación encomendada, dado que </w:t>
      </w:r>
      <w:r>
        <w:rPr>
          <w:rFonts w:cs="NITIOX+Arial-BoldMT"/>
          <w:b/>
          <w:bCs/>
          <w:color w:val="000000"/>
          <w:sz w:val="20"/>
          <w:szCs w:val="20"/>
        </w:rPr>
        <w:t>no se precisa en cuál de los números interiores se puede localizar el tercero en comento</w:t>
      </w:r>
      <w:r>
        <w:rPr>
          <w:rFonts w:ascii="KMCGYD+ArialMT" w:hAnsi="KMCGYD+ArialMT" w:cs="KMCGYD+ArialMT"/>
          <w:color w:val="000000"/>
          <w:sz w:val="20"/>
          <w:szCs w:val="20"/>
        </w:rPr>
        <w:t>. Lo que hago constar para los efectos legales a que haya lugar. Doy fe.</w:t>
      </w:r>
    </w:p>
    <w:p w:rsidR="00E6494A" w:rsidRDefault="00E6494A" w:rsidP="00E6494A">
      <w:pPr>
        <w:pStyle w:val="Default"/>
      </w:pPr>
    </w:p>
    <w:p w:rsidR="00E6494A" w:rsidRDefault="00E6494A" w:rsidP="00E6494A">
      <w:pPr>
        <w:pStyle w:val="Default"/>
      </w:pPr>
    </w:p>
    <w:p w:rsidR="00E6494A" w:rsidRDefault="00E6494A" w:rsidP="00E6494A">
      <w:pPr>
        <w:pStyle w:val="Default"/>
      </w:pPr>
    </w:p>
    <w:p w:rsidR="00E6494A" w:rsidRPr="00E6494A" w:rsidRDefault="00E6494A" w:rsidP="00E6494A">
      <w:pPr>
        <w:pStyle w:val="Default"/>
      </w:pP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ACTUARIO ADSCRITO A LA _________ SECCIÓN O SALA </w:t>
      </w:r>
    </w:p>
    <w:p w:rsidR="00EF03F6"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TRIBUNAL DE JUSTICIA ADMINISTRATIVA </w:t>
      </w:r>
      <w:bookmarkStart w:id="0" w:name="_GoBack"/>
      <w:bookmarkEnd w:id="0"/>
    </w:p>
    <w:p w:rsidR="00A07DFE" w:rsidRDefault="00A07DFE" w:rsidP="00EF03F6">
      <w:pPr>
        <w:pStyle w:val="CM79"/>
        <w:spacing w:line="238" w:lineRule="atLeast"/>
        <w:jc w:val="center"/>
        <w:rPr>
          <w:rFonts w:cs="NITIOX+Arial-BoldMT"/>
          <w:b/>
          <w:bCs/>
          <w:color w:val="000000"/>
          <w:sz w:val="20"/>
          <w:szCs w:val="20"/>
        </w:rPr>
      </w:pPr>
      <w:r>
        <w:rPr>
          <w:rFonts w:cs="NITIOX+Arial-BoldMT"/>
          <w:b/>
          <w:bCs/>
          <w:color w:val="000000"/>
          <w:sz w:val="20"/>
          <w:szCs w:val="20"/>
        </w:rPr>
        <w:t xml:space="preserve">DEL ESTADO DE MÉXICO </w:t>
      </w:r>
    </w:p>
    <w:p w:rsidR="00EF03F6" w:rsidRDefault="00EF03F6" w:rsidP="00EF03F6">
      <w:pPr>
        <w:pStyle w:val="Default"/>
      </w:pPr>
    </w:p>
    <w:p w:rsidR="00EF03F6" w:rsidRPr="00EF03F6" w:rsidRDefault="00EF03F6" w:rsidP="00EF03F6">
      <w:pPr>
        <w:pStyle w:val="Default"/>
      </w:pPr>
    </w:p>
    <w:p w:rsidR="00A07DFE" w:rsidRDefault="00A07DFE" w:rsidP="00EF03F6">
      <w:pPr>
        <w:pStyle w:val="CM2"/>
        <w:jc w:val="center"/>
        <w:rPr>
          <w:rFonts w:cs="NITIOX+Arial-BoldMT"/>
          <w:color w:val="000000"/>
          <w:sz w:val="23"/>
          <w:szCs w:val="23"/>
        </w:rPr>
      </w:pPr>
      <w:r>
        <w:rPr>
          <w:rFonts w:cs="NITIOX+Arial-BoldMT"/>
          <w:b/>
          <w:bCs/>
          <w:color w:val="000000"/>
          <w:sz w:val="23"/>
          <w:szCs w:val="23"/>
        </w:rPr>
        <w:t xml:space="preserve">(NOMBRE Y FIRMA) </w:t>
      </w:r>
    </w:p>
    <w:p w:rsidR="00A07DFE" w:rsidRDefault="00A07DFE" w:rsidP="00A07DFE">
      <w:pPr>
        <w:pStyle w:val="Default"/>
        <w:pageBreakBefore/>
        <w:framePr w:w="11129" w:wrap="auto" w:vAnchor="page" w:hAnchor="page" w:x="1083" w:y="232"/>
        <w:spacing w:after="340"/>
        <w:rPr>
          <w:sz w:val="23"/>
          <w:szCs w:val="23"/>
        </w:rPr>
      </w:pPr>
      <w:r>
        <w:rPr>
          <w:noProof/>
          <w:sz w:val="23"/>
          <w:szCs w:val="23"/>
        </w:rPr>
        <w:lastRenderedPageBreak/>
        <w:drawing>
          <wp:inline distT="0" distB="0" distL="0" distR="0">
            <wp:extent cx="656272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04875"/>
                    </a:xfrm>
                    <a:prstGeom prst="rect">
                      <a:avLst/>
                    </a:prstGeom>
                    <a:noFill/>
                    <a:ln>
                      <a:noFill/>
                    </a:ln>
                  </pic:spPr>
                </pic:pic>
              </a:graphicData>
            </a:graphic>
          </wp:inline>
        </w:drawing>
      </w:r>
    </w:p>
    <w:p w:rsidR="00046F96" w:rsidRPr="004B6BB8" w:rsidRDefault="00046F96" w:rsidP="00A07DFE">
      <w:pPr>
        <w:pStyle w:val="CM71"/>
        <w:spacing w:after="132"/>
        <w:jc w:val="center"/>
      </w:pPr>
    </w:p>
    <w:sectPr w:rsidR="00046F96" w:rsidRPr="004B6BB8" w:rsidSect="004B6BB8">
      <w:pgSz w:w="12240" w:h="15840"/>
      <w:pgMar w:top="1276"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2B" w:rsidRDefault="00E14F2B" w:rsidP="006A2F9D">
      <w:pPr>
        <w:spacing w:after="0" w:line="240" w:lineRule="auto"/>
      </w:pPr>
      <w:r>
        <w:separator/>
      </w:r>
    </w:p>
  </w:endnote>
  <w:endnote w:type="continuationSeparator" w:id="0">
    <w:p w:rsidR="00E14F2B" w:rsidRDefault="00E14F2B" w:rsidP="006A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TIOX+Arial-BoldMT">
    <w:altName w:val="Arial"/>
    <w:panose1 w:val="00000000000000000000"/>
    <w:charset w:val="00"/>
    <w:family w:val="swiss"/>
    <w:notTrueType/>
    <w:pitch w:val="default"/>
    <w:sig w:usb0="00000003" w:usb1="00000000" w:usb2="00000000" w:usb3="00000000" w:csb0="00000001" w:csb1="00000000"/>
  </w:font>
  <w:font w:name="KMCGYD+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2B" w:rsidRDefault="00E14F2B" w:rsidP="006A2F9D">
      <w:pPr>
        <w:spacing w:after="0" w:line="240" w:lineRule="auto"/>
      </w:pPr>
      <w:r>
        <w:separator/>
      </w:r>
    </w:p>
  </w:footnote>
  <w:footnote w:type="continuationSeparator" w:id="0">
    <w:p w:rsidR="00E14F2B" w:rsidRDefault="00E14F2B" w:rsidP="006A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9D"/>
    <w:rsid w:val="00046F96"/>
    <w:rsid w:val="003E2C97"/>
    <w:rsid w:val="0047463A"/>
    <w:rsid w:val="004B6BB8"/>
    <w:rsid w:val="004E09C0"/>
    <w:rsid w:val="006A2F9D"/>
    <w:rsid w:val="007855E9"/>
    <w:rsid w:val="008A754E"/>
    <w:rsid w:val="00976617"/>
    <w:rsid w:val="009A2A96"/>
    <w:rsid w:val="00A07DFE"/>
    <w:rsid w:val="00BE5534"/>
    <w:rsid w:val="00CF419D"/>
    <w:rsid w:val="00E14F2B"/>
    <w:rsid w:val="00E6494A"/>
    <w:rsid w:val="00EF03F6"/>
    <w:rsid w:val="00FB254A"/>
    <w:rsid w:val="00FB5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54055-9925-4F66-AE8F-51ADF41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F9D"/>
    <w:pPr>
      <w:widowControl w:val="0"/>
      <w:autoSpaceDE w:val="0"/>
      <w:autoSpaceDN w:val="0"/>
      <w:adjustRightInd w:val="0"/>
      <w:spacing w:after="0" w:line="240" w:lineRule="auto"/>
    </w:pPr>
    <w:rPr>
      <w:rFonts w:ascii="NITIOX+Arial-BoldMT" w:eastAsiaTheme="minorEastAsia" w:hAnsi="NITIOX+Arial-BoldMT" w:cs="NITIOX+Arial-BoldMT"/>
      <w:color w:val="000000"/>
      <w:sz w:val="24"/>
      <w:szCs w:val="24"/>
      <w:lang w:eastAsia="es-MX"/>
    </w:rPr>
  </w:style>
  <w:style w:type="paragraph" w:customStyle="1" w:styleId="CM71">
    <w:name w:val="CM71"/>
    <w:basedOn w:val="Default"/>
    <w:next w:val="Default"/>
    <w:uiPriority w:val="99"/>
    <w:rsid w:val="006A2F9D"/>
    <w:rPr>
      <w:rFonts w:cstheme="minorBidi"/>
      <w:color w:val="auto"/>
    </w:rPr>
  </w:style>
  <w:style w:type="paragraph" w:customStyle="1" w:styleId="CM5">
    <w:name w:val="CM5"/>
    <w:basedOn w:val="Default"/>
    <w:next w:val="Default"/>
    <w:uiPriority w:val="99"/>
    <w:rsid w:val="006A2F9D"/>
    <w:pPr>
      <w:spacing w:line="248" w:lineRule="atLeast"/>
    </w:pPr>
    <w:rPr>
      <w:rFonts w:cstheme="minorBidi"/>
      <w:color w:val="auto"/>
    </w:rPr>
  </w:style>
  <w:style w:type="paragraph" w:customStyle="1" w:styleId="CM79">
    <w:name w:val="CM79"/>
    <w:basedOn w:val="Default"/>
    <w:next w:val="Default"/>
    <w:uiPriority w:val="99"/>
    <w:rsid w:val="006A2F9D"/>
    <w:rPr>
      <w:rFonts w:cstheme="minorBidi"/>
      <w:color w:val="auto"/>
    </w:rPr>
  </w:style>
  <w:style w:type="paragraph" w:customStyle="1" w:styleId="CM80">
    <w:name w:val="CM80"/>
    <w:basedOn w:val="Default"/>
    <w:next w:val="Default"/>
    <w:uiPriority w:val="99"/>
    <w:rsid w:val="006A2F9D"/>
    <w:rPr>
      <w:rFonts w:cstheme="minorBidi"/>
      <w:color w:val="auto"/>
    </w:rPr>
  </w:style>
  <w:style w:type="paragraph" w:customStyle="1" w:styleId="CM88">
    <w:name w:val="CM88"/>
    <w:basedOn w:val="Default"/>
    <w:next w:val="Default"/>
    <w:uiPriority w:val="99"/>
    <w:rsid w:val="006A2F9D"/>
    <w:rPr>
      <w:rFonts w:cstheme="minorBidi"/>
      <w:color w:val="auto"/>
    </w:rPr>
  </w:style>
  <w:style w:type="paragraph" w:styleId="Encabezado">
    <w:name w:val="header"/>
    <w:basedOn w:val="Normal"/>
    <w:link w:val="EncabezadoCar"/>
    <w:uiPriority w:val="99"/>
    <w:unhideWhenUsed/>
    <w:rsid w:val="006A2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F9D"/>
    <w:rPr>
      <w:rFonts w:eastAsiaTheme="minorEastAsia"/>
      <w:lang w:eastAsia="es-MX"/>
    </w:rPr>
  </w:style>
  <w:style w:type="paragraph" w:styleId="Piedepgina">
    <w:name w:val="footer"/>
    <w:basedOn w:val="Normal"/>
    <w:link w:val="PiedepginaCar"/>
    <w:uiPriority w:val="99"/>
    <w:unhideWhenUsed/>
    <w:rsid w:val="006A2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F9D"/>
    <w:rPr>
      <w:rFonts w:eastAsiaTheme="minorEastAsia"/>
      <w:lang w:eastAsia="es-MX"/>
    </w:rPr>
  </w:style>
  <w:style w:type="paragraph" w:customStyle="1" w:styleId="CM81">
    <w:name w:val="CM81"/>
    <w:basedOn w:val="Default"/>
    <w:next w:val="Default"/>
    <w:uiPriority w:val="99"/>
    <w:rsid w:val="008A754E"/>
    <w:rPr>
      <w:rFonts w:cstheme="minorBidi"/>
      <w:color w:val="auto"/>
    </w:rPr>
  </w:style>
  <w:style w:type="paragraph" w:customStyle="1" w:styleId="CM86">
    <w:name w:val="CM86"/>
    <w:basedOn w:val="Default"/>
    <w:next w:val="Default"/>
    <w:uiPriority w:val="99"/>
    <w:rsid w:val="008A754E"/>
    <w:rPr>
      <w:rFonts w:cstheme="minorBidi"/>
      <w:color w:val="auto"/>
    </w:rPr>
  </w:style>
  <w:style w:type="paragraph" w:customStyle="1" w:styleId="CM55">
    <w:name w:val="CM55"/>
    <w:basedOn w:val="Default"/>
    <w:next w:val="Default"/>
    <w:uiPriority w:val="99"/>
    <w:rsid w:val="008A754E"/>
    <w:pPr>
      <w:spacing w:line="266" w:lineRule="atLeast"/>
    </w:pPr>
    <w:rPr>
      <w:rFonts w:cstheme="minorBidi"/>
      <w:color w:val="auto"/>
    </w:rPr>
  </w:style>
  <w:style w:type="paragraph" w:customStyle="1" w:styleId="CM2">
    <w:name w:val="CM2"/>
    <w:basedOn w:val="Default"/>
    <w:next w:val="Default"/>
    <w:uiPriority w:val="99"/>
    <w:rsid w:val="00A07DFE"/>
    <w:rPr>
      <w:rFonts w:cstheme="minorBidi"/>
      <w:color w:val="auto"/>
    </w:rPr>
  </w:style>
  <w:style w:type="paragraph" w:customStyle="1" w:styleId="CM77">
    <w:name w:val="CM77"/>
    <w:basedOn w:val="Default"/>
    <w:next w:val="Default"/>
    <w:uiPriority w:val="99"/>
    <w:rsid w:val="00FB533B"/>
    <w:rPr>
      <w:rFonts w:cstheme="minorBidi"/>
      <w:color w:val="auto"/>
    </w:rPr>
  </w:style>
  <w:style w:type="paragraph" w:customStyle="1" w:styleId="CM74">
    <w:name w:val="CM74"/>
    <w:basedOn w:val="Default"/>
    <w:next w:val="Default"/>
    <w:uiPriority w:val="99"/>
    <w:rsid w:val="00E6494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Hernandez</dc:creator>
  <cp:keywords/>
  <dc:description/>
  <cp:lastModifiedBy>Erika Hernandez</cp:lastModifiedBy>
  <cp:revision>6</cp:revision>
  <dcterms:created xsi:type="dcterms:W3CDTF">2020-03-13T22:11:00Z</dcterms:created>
  <dcterms:modified xsi:type="dcterms:W3CDTF">2020-03-17T18:10:00Z</dcterms:modified>
</cp:coreProperties>
</file>